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0" w:rsidRDefault="005744C0" w:rsidP="005744C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C0">
        <w:rPr>
          <w:rFonts w:ascii="Times New Roman" w:hAnsi="Times New Roman" w:cs="Times New Roman"/>
          <w:b/>
          <w:sz w:val="24"/>
          <w:szCs w:val="24"/>
        </w:rPr>
        <w:t>Перечень документов для получения субсидии:</w:t>
      </w:r>
    </w:p>
    <w:p w:rsidR="005744C0" w:rsidRPr="005744C0" w:rsidRDefault="005744C0" w:rsidP="005744C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1) заявку по утвержденной форме, (приложение 1 к Положению);</w:t>
      </w:r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2) анкету получателя поддержки по утвержденной форме, (приложение 2 к Положению)</w:t>
      </w:r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3) расчет суммы субсидии по утвержденной форме, (приложение 3 к Положению);</w:t>
      </w:r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4) копии учредительных документов, изменений и дополнений к ним, а также копии документов, определяющих полномочия руководителя заявителя, заверенные подписью руководителя заявителя и печатью заявителя (при наличии);</w:t>
      </w:r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EF">
        <w:rPr>
          <w:rFonts w:ascii="Times New Roman" w:hAnsi="Times New Roman" w:cs="Times New Roman"/>
          <w:sz w:val="24"/>
          <w:szCs w:val="24"/>
        </w:rPr>
        <w:t>5) справку об отсутствии задолженности по заработной плате работников заявителя по утвержденной по форме, (приложение 4 к Положению);</w:t>
      </w:r>
      <w:proofErr w:type="gramEnd"/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6) справку о минимальной заработной плате работников заявителя за квартал, предшествующий кварталу подачи заявки на получение субсидии по утвержденной форме, (приложение 5 к Положению)</w:t>
      </w:r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7) копию паспорта приобретенного оборудования.</w:t>
      </w:r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При покупке модернизированного оборудования предоставляется новый комплект технической документации (копия паспорта, руководство по эксплуатации);</w:t>
      </w:r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8) копию договора на приобретение оборудования, заверенную подписью руководителя заявителя и печатью заявителя (при наличии);</w:t>
      </w:r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EF">
        <w:rPr>
          <w:rFonts w:ascii="Times New Roman" w:hAnsi="Times New Roman" w:cs="Times New Roman"/>
          <w:sz w:val="24"/>
          <w:szCs w:val="24"/>
        </w:rPr>
        <w:t>9) копии документов, подтверждающих затраты заявителя на приобретение оборудования, включая расходы на монтаж оборудования, в том числе копии платежных поручений, инкассовых поручений, платежных требований, платежных ордеров, в размере не менее 50 процентов произведенных заявителем затрат и копии бухгалтерских документов, подтверждающих постановку оборудования на баланс в качестве объектов основных средств, заверенные подписью руководителя заявителя и печатью заявителя (при наличии);</w:t>
      </w:r>
      <w:proofErr w:type="gramEnd"/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10) технико-экономическое обоснование приобретения оборудования по утвержденной форме, (приложение 6 к Положению)</w:t>
      </w:r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11) документ с указанием номера счета заявителя, открытого в российской кредитной организации, для перечисления субсидии;</w:t>
      </w:r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12) документы, подтверждающие размер выручки от реализации товаров (работ, услуг) без учета налога на добавленную стоимость и размер балансовой стоимости активов (остаточной стоимости основных средств и нематериальных активов):</w:t>
      </w:r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юридические лица представляют копию бухгалтерского баланса и отчета о финансовых результатах за последний финансовый год с отметкой налогового органа или с приложением копии уведомления, подтверждающего направление бухгалтерского баланса и отчета о финансовых результатах в налоговый орган по почте или в электронном виде, заверенные подписью руководителя заявителя и печатью заявителя. В случае если с момента образования юридического лица прошло менее года, то указанные в настоящем абзаце документы представляются за последний отчетный период;</w:t>
      </w:r>
    </w:p>
    <w:p w:rsidR="005744C0" w:rsidRPr="008E0FEF" w:rsidRDefault="005744C0" w:rsidP="005744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представляют копию налоговой декларации за последний финансовый год с отметкой налогового органа или с приложением копии уведомления, подтверждающего направление налоговой декларации в налоговый орган по почте или в электронном виде, заверенную подписью индивидуального предпринимателя и его печатью (при наличии). В случае если с момента регистрации в качестве индивидуального предпринимателя прошло менее года, то представляется справка о </w:t>
      </w:r>
      <w:r w:rsidRPr="008E0FEF">
        <w:rPr>
          <w:rFonts w:ascii="Times New Roman" w:hAnsi="Times New Roman" w:cs="Times New Roman"/>
          <w:sz w:val="24"/>
          <w:szCs w:val="24"/>
        </w:rPr>
        <w:lastRenderedPageBreak/>
        <w:t>размере выручки от реализации товаров (работ, услуг) за соответствующий период со дня его государственной регистрации, подписанная индивидуальным предпринимателем и скрепленная его печатью (при наличии).</w:t>
      </w:r>
    </w:p>
    <w:p w:rsidR="00FE6690" w:rsidRDefault="00FE6690"/>
    <w:sectPr w:rsidR="00FE6690" w:rsidSect="00FE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4C0"/>
    <w:rsid w:val="00543582"/>
    <w:rsid w:val="005744C0"/>
    <w:rsid w:val="00EB0D87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Atkina</dc:creator>
  <cp:keywords/>
  <dc:description/>
  <cp:lastModifiedBy>Atkina</cp:lastModifiedBy>
  <cp:revision>2</cp:revision>
  <dcterms:created xsi:type="dcterms:W3CDTF">2016-10-18T11:30:00Z</dcterms:created>
  <dcterms:modified xsi:type="dcterms:W3CDTF">2016-10-18T11:38:00Z</dcterms:modified>
</cp:coreProperties>
</file>